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F2B8" w14:textId="3CD5F2C0" w:rsidR="009C2A9C" w:rsidRPr="00050553" w:rsidRDefault="009C2A9C" w:rsidP="009C2A9C">
      <w:pPr>
        <w:shd w:val="clear" w:color="auto" w:fill="FFFFFF"/>
        <w:spacing w:before="0" w:line="240" w:lineRule="auto"/>
        <w:ind w:left="0" w:firstLine="0"/>
        <w:rPr>
          <w:rFonts w:ascii="Times New Roman" w:hAnsi="Times New Roman" w:cs="Times New Roman"/>
        </w:rPr>
      </w:pPr>
      <w:r w:rsidRPr="00050553">
        <w:rPr>
          <w:rFonts w:ascii="Times New Roman" w:hAnsi="Times New Roman" w:cs="Times New Roman"/>
        </w:rPr>
        <w:t>La direzione di D.A.I. ha implementato un Sistema di Gestione Qualità (SGQ) conforme alla norma UNI EN ISO 9001:2015 e mantiene operativo un piano H.A.C.C.P. al fine di poter concretizzare i seguenti obiettivi:</w:t>
      </w:r>
    </w:p>
    <w:p w14:paraId="7CD02D65" w14:textId="77777777" w:rsidR="009C2A9C" w:rsidRPr="00733DBA" w:rsidRDefault="009C2A9C" w:rsidP="00733DBA">
      <w:pPr>
        <w:numPr>
          <w:ilvl w:val="0"/>
          <w:numId w:val="9"/>
        </w:numPr>
        <w:spacing w:before="0" w:line="276" w:lineRule="auto"/>
        <w:rPr>
          <w:rFonts w:ascii="Times New Roman" w:hAnsi="Times New Roman" w:cs="Times New Roman"/>
          <w:sz w:val="20"/>
          <w:szCs w:val="20"/>
        </w:rPr>
      </w:pPr>
      <w:r w:rsidRPr="00733DBA">
        <w:rPr>
          <w:rFonts w:ascii="Times New Roman" w:hAnsi="Times New Roman" w:cs="Times New Roman"/>
          <w:sz w:val="20"/>
          <w:szCs w:val="20"/>
        </w:rPr>
        <w:t>assicurare ai propri clienti la massima soddisfazione attraverso protocolli di lavoro e di gestione del prodotto che, nel rispetto delle norme di legge vigenti ivi comprese quelle inerenti gli aspetti etici e di tutela del lavoro, garantiscano la realizzazione un prodotto salubre, di qualità costante e conforme ai requisiti concordati con i clienti. Al fine di poter meglio perseguire questo obiettivo, viene condotta l’analisi della soddisfazione del cliente allo scopo di attuare un continuo miglioramento dell’offerta aziendale;</w:t>
      </w:r>
    </w:p>
    <w:p w14:paraId="3C94366E" w14:textId="77777777" w:rsidR="00733DBA" w:rsidRPr="00733DBA" w:rsidRDefault="00733DBA" w:rsidP="00733DBA">
      <w:pPr>
        <w:numPr>
          <w:ilvl w:val="0"/>
          <w:numId w:val="9"/>
        </w:numPr>
        <w:spacing w:before="0" w:line="276" w:lineRule="auto"/>
        <w:rPr>
          <w:rFonts w:ascii="Times New Roman" w:hAnsi="Times New Roman" w:cs="Times New Roman"/>
          <w:sz w:val="20"/>
          <w:szCs w:val="20"/>
        </w:rPr>
      </w:pPr>
      <w:r w:rsidRPr="00733DBA">
        <w:rPr>
          <w:rFonts w:ascii="Times New Roman" w:hAnsi="Times New Roman" w:cs="Times New Roman"/>
          <w:sz w:val="20"/>
          <w:szCs w:val="20"/>
        </w:rPr>
        <w:t>mantenere un'elevata immagine dell'azienda presso i clienti;</w:t>
      </w:r>
    </w:p>
    <w:p w14:paraId="1CF8F0E1" w14:textId="77777777" w:rsidR="00733DBA" w:rsidRPr="00733DBA" w:rsidRDefault="00733DBA" w:rsidP="00733DBA">
      <w:pPr>
        <w:numPr>
          <w:ilvl w:val="0"/>
          <w:numId w:val="9"/>
        </w:numPr>
        <w:spacing w:before="0" w:line="276" w:lineRule="auto"/>
        <w:rPr>
          <w:rFonts w:ascii="Times New Roman" w:hAnsi="Times New Roman" w:cs="Times New Roman"/>
          <w:sz w:val="20"/>
          <w:szCs w:val="20"/>
        </w:rPr>
      </w:pPr>
      <w:r w:rsidRPr="00733DBA">
        <w:rPr>
          <w:rFonts w:ascii="Times New Roman" w:hAnsi="Times New Roman" w:cs="Times New Roman"/>
          <w:sz w:val="20"/>
          <w:szCs w:val="20"/>
        </w:rPr>
        <w:t>diffondere la consapevolezza che ogni fase di ciascun processo è un fattore determinante per la qualità dei prodotti realizzati e dei servizi forniti ai clienti;</w:t>
      </w:r>
    </w:p>
    <w:p w14:paraId="153DB631" w14:textId="77777777" w:rsidR="00733DBA" w:rsidRPr="00733DBA" w:rsidRDefault="00733DBA" w:rsidP="00733DBA">
      <w:pPr>
        <w:numPr>
          <w:ilvl w:val="0"/>
          <w:numId w:val="9"/>
        </w:numPr>
        <w:spacing w:before="0" w:line="276" w:lineRule="auto"/>
        <w:rPr>
          <w:rFonts w:ascii="Times New Roman" w:hAnsi="Times New Roman" w:cs="Times New Roman"/>
          <w:sz w:val="20"/>
          <w:szCs w:val="20"/>
        </w:rPr>
      </w:pPr>
      <w:r w:rsidRPr="00733DBA">
        <w:rPr>
          <w:rFonts w:ascii="Times New Roman" w:hAnsi="Times New Roman" w:cs="Times New Roman"/>
          <w:sz w:val="20"/>
          <w:szCs w:val="20"/>
        </w:rPr>
        <w:t>implementare e mantenere nel tempo un piano per la cultura della qualità e della sicurezza alimentare;</w:t>
      </w:r>
    </w:p>
    <w:p w14:paraId="3F8F00E8" w14:textId="77777777" w:rsidR="00733DBA" w:rsidRPr="00733DBA" w:rsidRDefault="00733DBA" w:rsidP="00733DBA">
      <w:pPr>
        <w:numPr>
          <w:ilvl w:val="0"/>
          <w:numId w:val="9"/>
        </w:numPr>
        <w:spacing w:before="0" w:line="276" w:lineRule="auto"/>
        <w:rPr>
          <w:rFonts w:ascii="Times New Roman" w:hAnsi="Times New Roman" w:cs="Times New Roman"/>
          <w:sz w:val="20"/>
          <w:szCs w:val="20"/>
        </w:rPr>
      </w:pPr>
      <w:r w:rsidRPr="00733DBA">
        <w:rPr>
          <w:rFonts w:ascii="Times New Roman" w:hAnsi="Times New Roman" w:cs="Times New Roman"/>
          <w:sz w:val="20"/>
          <w:szCs w:val="20"/>
        </w:rPr>
        <w:t>stabilire un clima di collaborazione interna, allo scopo di mantenere un ambiente di lavoro che, nel rispetto di un comportamento etico e socialmente responsabile, coinvolga il personale in merito ai temi sopra descritti; a tale fine viene effettuata la diffusione a tutte le parti interessate della "Politica per la Qualità";</w:t>
      </w:r>
    </w:p>
    <w:p w14:paraId="6C229C8B" w14:textId="77777777" w:rsidR="00733DBA" w:rsidRPr="00733DBA" w:rsidRDefault="00733DBA" w:rsidP="00733DBA">
      <w:pPr>
        <w:numPr>
          <w:ilvl w:val="0"/>
          <w:numId w:val="9"/>
        </w:numPr>
        <w:spacing w:before="0" w:line="276" w:lineRule="auto"/>
        <w:rPr>
          <w:rFonts w:ascii="Times New Roman" w:hAnsi="Times New Roman" w:cs="Times New Roman"/>
          <w:sz w:val="20"/>
          <w:szCs w:val="20"/>
        </w:rPr>
      </w:pPr>
      <w:r w:rsidRPr="00733DBA">
        <w:rPr>
          <w:rFonts w:ascii="Times New Roman" w:hAnsi="Times New Roman" w:cs="Times New Roman"/>
          <w:sz w:val="20"/>
          <w:szCs w:val="20"/>
        </w:rPr>
        <w:t xml:space="preserve">gestire i propri dipendenti e collaboratori, inquadrati con qualsiasi forma contrattuale, in accordo alla legislazione del lavoro vigente in materia di contrattazione collettiva, orario di lavoro, retribuzione, sistemi premianti, fruizione delle ferie, gestione degli straordinari, libertà di associazione, assenza di discriminazione, gestione delle sanzioni disciplinari, protezione dei lavoratori e tutela dei diritti individuali e collettivi dei medesimi; </w:t>
      </w:r>
    </w:p>
    <w:p w14:paraId="06DC7FA7" w14:textId="77777777" w:rsidR="00733DBA" w:rsidRPr="00733DBA" w:rsidRDefault="00733DBA" w:rsidP="00733DBA">
      <w:pPr>
        <w:numPr>
          <w:ilvl w:val="0"/>
          <w:numId w:val="9"/>
        </w:numPr>
        <w:spacing w:before="0" w:line="276" w:lineRule="auto"/>
        <w:rPr>
          <w:rFonts w:ascii="Times New Roman" w:hAnsi="Times New Roman" w:cs="Times New Roman"/>
          <w:sz w:val="20"/>
          <w:szCs w:val="20"/>
        </w:rPr>
      </w:pPr>
      <w:r w:rsidRPr="00733DBA">
        <w:rPr>
          <w:rFonts w:ascii="Times New Roman" w:hAnsi="Times New Roman" w:cs="Times New Roman"/>
          <w:sz w:val="20"/>
          <w:szCs w:val="20"/>
        </w:rPr>
        <w:t xml:space="preserve">cercare di diminuire gli impatti ambientali derivanti dalla propria attività, in particolare per i consumi di acqua, energia elettrica, carburanti, materiali di consumo, utilizzando inoltre comportamenti virtuosi in materia di gestione dei sottoprodotti e dei rifiuti derivanti dal proprio processo produttivo; </w:t>
      </w:r>
    </w:p>
    <w:p w14:paraId="5419E695" w14:textId="77777777" w:rsidR="00733DBA" w:rsidRPr="00733DBA" w:rsidRDefault="00733DBA" w:rsidP="00733DBA">
      <w:pPr>
        <w:numPr>
          <w:ilvl w:val="0"/>
          <w:numId w:val="9"/>
        </w:numPr>
        <w:spacing w:before="0" w:line="276" w:lineRule="auto"/>
        <w:rPr>
          <w:rFonts w:ascii="Times New Roman" w:hAnsi="Times New Roman" w:cs="Times New Roman"/>
          <w:sz w:val="20"/>
          <w:szCs w:val="20"/>
        </w:rPr>
      </w:pPr>
      <w:r w:rsidRPr="00733DBA">
        <w:rPr>
          <w:rFonts w:ascii="Times New Roman" w:hAnsi="Times New Roman" w:cs="Times New Roman"/>
          <w:sz w:val="20"/>
          <w:szCs w:val="20"/>
        </w:rPr>
        <w:t>provvedere a mantenere adeguati i mezzi, gli strumenti e le competenze individuali alle esigenze del SGQ e del piano H.A.C.C.P., implementando strutture ed impianti di lavorazione, curando inoltre la formazione e l’aggiornamento professionale continuo, nonché valorizzando il rispetto delle tematiche inerenti la tutela del lavoro;</w:t>
      </w:r>
    </w:p>
    <w:p w14:paraId="00AFD5D3" w14:textId="77777777" w:rsidR="00733DBA" w:rsidRPr="00733DBA" w:rsidRDefault="00733DBA" w:rsidP="00733DBA">
      <w:pPr>
        <w:numPr>
          <w:ilvl w:val="0"/>
          <w:numId w:val="9"/>
        </w:numPr>
        <w:spacing w:before="0" w:line="276" w:lineRule="auto"/>
        <w:rPr>
          <w:rFonts w:ascii="Times New Roman" w:hAnsi="Times New Roman" w:cs="Times New Roman"/>
          <w:sz w:val="20"/>
          <w:szCs w:val="20"/>
        </w:rPr>
      </w:pPr>
      <w:r w:rsidRPr="00733DBA">
        <w:rPr>
          <w:rFonts w:ascii="Times New Roman" w:hAnsi="Times New Roman" w:cs="Times New Roman"/>
          <w:sz w:val="20"/>
          <w:szCs w:val="20"/>
        </w:rPr>
        <w:t>di assumersi la responsabilità dell’efficacia del proprio SGQ, rendendo disponibili tutte le risorse necessarie e assicurandosi che gli obiettivi pianificati siano compatibili con il contesto e gli indirizzi strategici, comunicando l’importanza del medesimo e coinvolgendo attivamente tutte le parti interessate, coordinandole e sostenendole;</w:t>
      </w:r>
    </w:p>
    <w:p w14:paraId="74AA9E25" w14:textId="77777777" w:rsidR="00733DBA" w:rsidRPr="00733DBA" w:rsidRDefault="00733DBA" w:rsidP="00733DBA">
      <w:pPr>
        <w:numPr>
          <w:ilvl w:val="0"/>
          <w:numId w:val="9"/>
        </w:numPr>
        <w:spacing w:before="0" w:line="276" w:lineRule="auto"/>
        <w:rPr>
          <w:rFonts w:ascii="Times New Roman" w:hAnsi="Times New Roman" w:cs="Times New Roman"/>
          <w:sz w:val="20"/>
          <w:szCs w:val="20"/>
        </w:rPr>
      </w:pPr>
      <w:r w:rsidRPr="00733DBA">
        <w:rPr>
          <w:rFonts w:ascii="Times New Roman" w:hAnsi="Times New Roman" w:cs="Times New Roman"/>
          <w:sz w:val="20"/>
          <w:szCs w:val="20"/>
        </w:rPr>
        <w:t>pianificare i propri processi con un approccio risk-based thinking (RBT), al fine di attuare le azioni più idonee per valutare e trattare rischi associati ai processi e sfruttare e rinforzare le opportunità identificate promuovendo a tutti i livelli un adeguato senso di proattività nella gestione dei propri rischi;</w:t>
      </w:r>
    </w:p>
    <w:p w14:paraId="5081EEDF" w14:textId="77777777" w:rsidR="00733DBA" w:rsidRPr="00733DBA" w:rsidRDefault="00733DBA" w:rsidP="00733DBA">
      <w:pPr>
        <w:numPr>
          <w:ilvl w:val="0"/>
          <w:numId w:val="9"/>
        </w:numPr>
        <w:spacing w:before="0" w:line="276" w:lineRule="auto"/>
        <w:rPr>
          <w:rFonts w:ascii="Times New Roman" w:hAnsi="Times New Roman" w:cs="Times New Roman"/>
          <w:sz w:val="20"/>
          <w:szCs w:val="20"/>
        </w:rPr>
      </w:pPr>
      <w:r w:rsidRPr="00733DBA">
        <w:rPr>
          <w:rFonts w:ascii="Times New Roman" w:hAnsi="Times New Roman" w:cs="Times New Roman"/>
          <w:sz w:val="20"/>
          <w:szCs w:val="20"/>
        </w:rPr>
        <w:t>coinvolgere il personale e tutti gli stakeholder che, uniti all’attiva partecipazione di tutti i lavoratori, rappresentano un elemento strategico primario. Questo al fine di promuovere lo sviluppo delle professionalità interne e l’attenta selezione delle collaborazioni esterne, al fine di dotarsi di risorse umane competenti e motivate, preservando e accrescendo il capitale umano che rientra nel perimetro di tutte le attività aziendali;</w:t>
      </w:r>
    </w:p>
    <w:p w14:paraId="23B5C8F0" w14:textId="77777777" w:rsidR="00733DBA" w:rsidRPr="00733DBA" w:rsidRDefault="00733DBA" w:rsidP="00733DBA">
      <w:pPr>
        <w:numPr>
          <w:ilvl w:val="0"/>
          <w:numId w:val="9"/>
        </w:numPr>
        <w:spacing w:before="0" w:line="276" w:lineRule="auto"/>
        <w:rPr>
          <w:rFonts w:ascii="Times New Roman" w:hAnsi="Times New Roman" w:cs="Times New Roman"/>
          <w:sz w:val="20"/>
          <w:szCs w:val="20"/>
        </w:rPr>
      </w:pPr>
      <w:r w:rsidRPr="00733DBA">
        <w:rPr>
          <w:rFonts w:ascii="Times New Roman" w:hAnsi="Times New Roman" w:cs="Times New Roman"/>
          <w:sz w:val="20"/>
          <w:szCs w:val="20"/>
        </w:rPr>
        <w:t xml:space="preserve">migliorare le prestazioni del proprio SGQ. La preliminare valutazione dei rischi e delle opportunità connessi ai processi aziendali, le attività di verifica, interna ed esterna, e il riesame della Direzione sono gli strumenti da mettere in atto per il miglioramento continuo. </w:t>
      </w:r>
    </w:p>
    <w:p w14:paraId="100272DA" w14:textId="77777777" w:rsidR="00733DBA" w:rsidRDefault="00733DBA" w:rsidP="009C2A9C">
      <w:pPr>
        <w:pStyle w:val="Corpotesto"/>
        <w:spacing w:line="276" w:lineRule="auto"/>
        <w:rPr>
          <w:color w:val="auto"/>
          <w:sz w:val="22"/>
          <w:szCs w:val="22"/>
        </w:rPr>
      </w:pPr>
    </w:p>
    <w:p w14:paraId="30E45601" w14:textId="77777777" w:rsidR="00733DBA" w:rsidRDefault="00733DBA" w:rsidP="009C44FC">
      <w:pPr>
        <w:shd w:val="clear" w:color="auto" w:fill="FFFFFF"/>
        <w:spacing w:before="0" w:line="240" w:lineRule="auto"/>
        <w:ind w:left="0" w:firstLine="0"/>
        <w:rPr>
          <w:rFonts w:ascii="Times New Roman" w:eastAsia="Times New Roman" w:hAnsi="Times New Roman" w:cs="Times New Roman"/>
          <w:lang w:eastAsia="it-IT"/>
        </w:rPr>
      </w:pPr>
      <w:r w:rsidRPr="00733DBA">
        <w:rPr>
          <w:rFonts w:ascii="Times New Roman" w:eastAsia="Times New Roman" w:hAnsi="Times New Roman" w:cs="Times New Roman"/>
          <w:lang w:eastAsia="it-IT"/>
        </w:rPr>
        <w:t xml:space="preserve">La Direzione, per mezzo di un riesame periodico, verifica il raggiungimento degli obiettivi stabiliti per la qualità, l’igiene e la sicurezza alimentare e gli aspetti etici, fissati in precedenza e definisce i nuovi obiettivi di miglioramento; essa inoltre si impegna ad assicurare la disponibilità di tutte le risorse necessarie per implementare, mantenere e migliorare tutti i processi riguardanti il SGQ, nonché tutti quelli relativi all’igiene ed alla sicurezza alimentare ed a qualsiasi altro ambito ritenuto significativo per l’azienda, e del quale si fornirà dettaglio nel riesame della Direzione.  </w:t>
      </w:r>
    </w:p>
    <w:p w14:paraId="7A8B057A" w14:textId="77777777" w:rsidR="00733DBA" w:rsidRDefault="00733DBA" w:rsidP="009C44FC">
      <w:pPr>
        <w:shd w:val="clear" w:color="auto" w:fill="FFFFFF"/>
        <w:spacing w:before="0" w:line="240" w:lineRule="auto"/>
        <w:ind w:left="0" w:firstLine="0"/>
        <w:rPr>
          <w:rFonts w:ascii="Times New Roman" w:eastAsia="Times New Roman" w:hAnsi="Times New Roman" w:cs="Times New Roman"/>
          <w:lang w:eastAsia="it-IT"/>
        </w:rPr>
      </w:pPr>
    </w:p>
    <w:p w14:paraId="2D53C9CE" w14:textId="77777777" w:rsidR="00733DBA" w:rsidRDefault="00105DCB" w:rsidP="009C44FC">
      <w:pPr>
        <w:shd w:val="clear" w:color="auto" w:fill="FFFFFF"/>
        <w:spacing w:before="0" w:line="240" w:lineRule="auto"/>
        <w:ind w:left="0" w:firstLine="0"/>
        <w:rPr>
          <w:rFonts w:ascii="Times New Roman" w:hAnsi="Times New Roman" w:cs="Times New Roman"/>
          <w:sz w:val="20"/>
          <w:szCs w:val="20"/>
        </w:rPr>
      </w:pPr>
      <w:r w:rsidRPr="009C2A9C">
        <w:rPr>
          <w:rFonts w:ascii="Times New Roman" w:hAnsi="Times New Roman" w:cs="Times New Roman"/>
          <w:sz w:val="20"/>
          <w:szCs w:val="20"/>
        </w:rPr>
        <w:t xml:space="preserve">Lugo, </w:t>
      </w:r>
      <w:r w:rsidR="009C2A9C">
        <w:rPr>
          <w:rFonts w:ascii="Times New Roman" w:hAnsi="Times New Roman" w:cs="Times New Roman"/>
          <w:sz w:val="20"/>
          <w:szCs w:val="20"/>
        </w:rPr>
        <w:t>1</w:t>
      </w:r>
      <w:r w:rsidR="00733DBA">
        <w:rPr>
          <w:rFonts w:ascii="Times New Roman" w:hAnsi="Times New Roman" w:cs="Times New Roman"/>
          <w:sz w:val="20"/>
          <w:szCs w:val="20"/>
        </w:rPr>
        <w:t>4</w:t>
      </w:r>
      <w:r w:rsidR="009C44FC" w:rsidRPr="009C2A9C">
        <w:rPr>
          <w:rFonts w:ascii="Times New Roman" w:hAnsi="Times New Roman" w:cs="Times New Roman"/>
          <w:sz w:val="20"/>
          <w:szCs w:val="20"/>
        </w:rPr>
        <w:t>/0</w:t>
      </w:r>
      <w:r w:rsidR="00AA5D58" w:rsidRPr="009C2A9C">
        <w:rPr>
          <w:rFonts w:ascii="Times New Roman" w:hAnsi="Times New Roman" w:cs="Times New Roman"/>
          <w:sz w:val="20"/>
          <w:szCs w:val="20"/>
        </w:rPr>
        <w:t>1</w:t>
      </w:r>
      <w:r w:rsidR="009C44FC" w:rsidRPr="009C2A9C">
        <w:rPr>
          <w:rFonts w:ascii="Times New Roman" w:hAnsi="Times New Roman" w:cs="Times New Roman"/>
          <w:sz w:val="20"/>
          <w:szCs w:val="20"/>
        </w:rPr>
        <w:t>/20</w:t>
      </w:r>
      <w:r w:rsidR="009C2A9C">
        <w:rPr>
          <w:rFonts w:ascii="Times New Roman" w:hAnsi="Times New Roman" w:cs="Times New Roman"/>
          <w:sz w:val="20"/>
          <w:szCs w:val="20"/>
        </w:rPr>
        <w:t>2</w:t>
      </w:r>
      <w:r w:rsidR="00733DBA">
        <w:rPr>
          <w:rFonts w:ascii="Times New Roman" w:hAnsi="Times New Roman" w:cs="Times New Roman"/>
          <w:sz w:val="20"/>
          <w:szCs w:val="20"/>
        </w:rPr>
        <w:t>2</w:t>
      </w:r>
      <w:r w:rsidR="009C44FC" w:rsidRPr="009C2A9C">
        <w:rPr>
          <w:rFonts w:ascii="Times New Roman" w:hAnsi="Times New Roman" w:cs="Times New Roman"/>
          <w:sz w:val="20"/>
          <w:szCs w:val="20"/>
        </w:rPr>
        <w:tab/>
      </w:r>
      <w:r w:rsidR="009C44FC" w:rsidRPr="009C2A9C">
        <w:rPr>
          <w:rFonts w:ascii="Times New Roman" w:hAnsi="Times New Roman" w:cs="Times New Roman"/>
          <w:sz w:val="20"/>
          <w:szCs w:val="20"/>
        </w:rPr>
        <w:tab/>
      </w:r>
      <w:r w:rsidR="009C44FC" w:rsidRPr="009C2A9C">
        <w:rPr>
          <w:rFonts w:ascii="Times New Roman" w:hAnsi="Times New Roman" w:cs="Times New Roman"/>
          <w:sz w:val="20"/>
          <w:szCs w:val="20"/>
        </w:rPr>
        <w:tab/>
      </w:r>
      <w:r w:rsidR="009C44FC" w:rsidRPr="009C2A9C">
        <w:rPr>
          <w:rFonts w:ascii="Times New Roman" w:hAnsi="Times New Roman" w:cs="Times New Roman"/>
          <w:sz w:val="20"/>
          <w:szCs w:val="20"/>
        </w:rPr>
        <w:tab/>
      </w:r>
      <w:r w:rsidR="009C44FC" w:rsidRPr="009C2A9C">
        <w:rPr>
          <w:rFonts w:ascii="Times New Roman" w:hAnsi="Times New Roman" w:cs="Times New Roman"/>
          <w:sz w:val="20"/>
          <w:szCs w:val="20"/>
        </w:rPr>
        <w:tab/>
      </w:r>
      <w:r w:rsidR="009C44FC" w:rsidRPr="009C2A9C">
        <w:rPr>
          <w:rFonts w:ascii="Times New Roman" w:hAnsi="Times New Roman" w:cs="Times New Roman"/>
          <w:sz w:val="20"/>
          <w:szCs w:val="20"/>
        </w:rPr>
        <w:tab/>
      </w:r>
    </w:p>
    <w:p w14:paraId="1BF8C2A4" w14:textId="1314A7FB" w:rsidR="009C44FC" w:rsidRPr="009C2A9C" w:rsidRDefault="00733DBA" w:rsidP="009C44FC">
      <w:pPr>
        <w:shd w:val="clear" w:color="auto" w:fill="FFFFFF"/>
        <w:spacing w:before="0" w:line="240" w:lineRule="auto"/>
        <w:ind w:left="0"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C44FC" w:rsidRPr="009C2A9C">
        <w:rPr>
          <w:rFonts w:ascii="Times New Roman" w:hAnsi="Times New Roman" w:cs="Times New Roman"/>
          <w:sz w:val="20"/>
          <w:szCs w:val="20"/>
        </w:rPr>
        <w:tab/>
      </w:r>
      <w:r w:rsidR="009C44FC" w:rsidRPr="009C2A9C">
        <w:rPr>
          <w:rFonts w:ascii="Times New Roman" w:hAnsi="Times New Roman" w:cs="Times New Roman"/>
          <w:sz w:val="20"/>
          <w:szCs w:val="20"/>
        </w:rPr>
        <w:tab/>
        <w:t>La Direzione Tiziano Alpi</w:t>
      </w:r>
    </w:p>
    <w:sectPr w:rsidR="009C44FC" w:rsidRPr="009C2A9C" w:rsidSect="009C44FC">
      <w:headerReference w:type="even" r:id="rId7"/>
      <w:headerReference w:type="default" r:id="rId8"/>
      <w:footerReference w:type="even" r:id="rId9"/>
      <w:footerReference w:type="default" r:id="rId10"/>
      <w:headerReference w:type="first" r:id="rId11"/>
      <w:footerReference w:type="first" r:id="rId12"/>
      <w:pgSz w:w="11906" w:h="16838"/>
      <w:pgMar w:top="1417" w:right="1134" w:bottom="709"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0B02" w14:textId="77777777" w:rsidR="006A59C5" w:rsidRDefault="006A59C5" w:rsidP="009C44FC">
      <w:pPr>
        <w:spacing w:before="0" w:line="240" w:lineRule="auto"/>
      </w:pPr>
      <w:r>
        <w:separator/>
      </w:r>
    </w:p>
  </w:endnote>
  <w:endnote w:type="continuationSeparator" w:id="0">
    <w:p w14:paraId="29F5BF37" w14:textId="77777777" w:rsidR="006A59C5" w:rsidRDefault="006A59C5" w:rsidP="009C44F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1BA8" w14:textId="77777777" w:rsidR="007222BF" w:rsidRDefault="007222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EC8E" w14:textId="6FD393A4" w:rsidR="009C2A9C" w:rsidRPr="009C2A9C" w:rsidRDefault="009C2A9C" w:rsidP="009C2A9C">
    <w:pPr>
      <w:pStyle w:val="Pidipagina"/>
      <w:pBdr>
        <w:top w:val="single" w:sz="4" w:space="1" w:color="auto"/>
      </w:pBdr>
      <w:rPr>
        <w:rFonts w:ascii="Times New Roman" w:hAnsi="Times New Roman" w:cs="Times New Roman"/>
        <w:sz w:val="20"/>
        <w:szCs w:val="20"/>
      </w:rPr>
    </w:pPr>
    <w:r w:rsidRPr="009C2A9C">
      <w:rPr>
        <w:rFonts w:ascii="Times New Roman" w:hAnsi="Times New Roman" w:cs="Times New Roman"/>
        <w:sz w:val="18"/>
        <w:szCs w:val="18"/>
      </w:rPr>
      <w:t xml:space="preserve">Dichiarazione Politica Qualità </w:t>
    </w:r>
    <w:r>
      <w:rPr>
        <w:rFonts w:ascii="Times New Roman" w:hAnsi="Times New Roman" w:cs="Times New Roman"/>
        <w:sz w:val="18"/>
        <w:szCs w:val="18"/>
      </w:rPr>
      <w:t>–</w:t>
    </w:r>
    <w:r w:rsidRPr="009C2A9C">
      <w:rPr>
        <w:rFonts w:ascii="Times New Roman" w:hAnsi="Times New Roman" w:cs="Times New Roman"/>
        <w:sz w:val="18"/>
        <w:szCs w:val="18"/>
      </w:rPr>
      <w:t xml:space="preserve"> </w:t>
    </w:r>
    <w:r>
      <w:rPr>
        <w:rFonts w:ascii="Times New Roman" w:hAnsi="Times New Roman" w:cs="Times New Roman"/>
        <w:sz w:val="18"/>
        <w:szCs w:val="18"/>
      </w:rPr>
      <w:t>D.A.I.</w:t>
    </w:r>
    <w:r>
      <w:rPr>
        <w:rFonts w:ascii="Times New Roman" w:hAnsi="Times New Roman" w:cs="Times New Roman"/>
        <w:sz w:val="18"/>
        <w:szCs w:val="18"/>
      </w:rPr>
      <w:tab/>
    </w:r>
    <w:r>
      <w:rPr>
        <w:rFonts w:ascii="Times New Roman" w:hAnsi="Times New Roman" w:cs="Times New Roman"/>
        <w:sz w:val="18"/>
        <w:szCs w:val="18"/>
      </w:rPr>
      <w:tab/>
    </w:r>
    <w:r w:rsidRPr="009C2A9C">
      <w:rPr>
        <w:rFonts w:ascii="Times New Roman" w:hAnsi="Times New Roman" w:cs="Times New Roman"/>
        <w:sz w:val="18"/>
        <w:szCs w:val="18"/>
      </w:rPr>
      <w:t xml:space="preserve">                                  Rev. 0</w:t>
    </w:r>
    <w:r w:rsidR="007222BF">
      <w:rPr>
        <w:rFonts w:ascii="Times New Roman" w:hAnsi="Times New Roman" w:cs="Times New Roman"/>
        <w:sz w:val="18"/>
        <w:szCs w:val="18"/>
      </w:rPr>
      <w:t>1</w:t>
    </w:r>
    <w:r>
      <w:rPr>
        <w:rFonts w:ascii="Times New Roman" w:hAnsi="Times New Roman" w:cs="Times New Roman"/>
        <w:sz w:val="18"/>
        <w:szCs w:val="18"/>
      </w:rPr>
      <w:t xml:space="preserve"> </w:t>
    </w:r>
    <w:r w:rsidRPr="009C2A9C">
      <w:rPr>
        <w:rFonts w:ascii="Times New Roman" w:hAnsi="Times New Roman" w:cs="Times New Roman"/>
        <w:sz w:val="18"/>
        <w:szCs w:val="18"/>
      </w:rPr>
      <w:t xml:space="preserve">(Ed. </w:t>
    </w:r>
    <w:r>
      <w:rPr>
        <w:rFonts w:ascii="Times New Roman" w:hAnsi="Times New Roman" w:cs="Times New Roman"/>
        <w:sz w:val="18"/>
        <w:szCs w:val="18"/>
      </w:rPr>
      <w:t>1</w:t>
    </w:r>
    <w:r w:rsidRPr="009C2A9C">
      <w:rPr>
        <w:rFonts w:ascii="Times New Roman" w:hAnsi="Times New Roman" w:cs="Times New Roman"/>
        <w:sz w:val="18"/>
        <w:szCs w:val="18"/>
      </w:rPr>
      <w:t xml:space="preserve">) del </w:t>
    </w:r>
    <w:r w:rsidR="007222BF">
      <w:rPr>
        <w:rFonts w:ascii="Times New Roman" w:hAnsi="Times New Roman" w:cs="Times New Roman"/>
        <w:sz w:val="20"/>
        <w:szCs w:val="20"/>
      </w:rPr>
      <w:pict w14:anchorId="1CFC9F19">
        <v:group id="_x0000_s9271" style="position:absolute;left:0;text-align:left;margin-left:113.55pt;margin-top:572.65pt;width:.5pt;height:0;z-index:-251645952;mso-position-horizontal-relative:page;mso-position-vertical-relative:page" coordorigin="2271,11453" coordsize="10,0">
          <v:shape id="_x0000_s9272" style="position:absolute;left:2271;top:11453;width:10;height:0" coordorigin="2271,11453" coordsize="10,0" path="m2271,11453r11,e" filled="f" strokecolor="#8d908f" strokeweight=".34678mm">
            <v:path arrowok="t"/>
          </v:shape>
          <w10:wrap anchorx="page" anchory="page"/>
        </v:group>
      </w:pict>
    </w:r>
    <w:r w:rsidR="007222BF">
      <w:rPr>
        <w:rFonts w:ascii="Times New Roman" w:hAnsi="Times New Roman" w:cs="Times New Roman"/>
        <w:sz w:val="20"/>
        <w:szCs w:val="20"/>
      </w:rPr>
      <w:pict w14:anchorId="28ED95D2">
        <v:group id="_x0000_s9265" style="position:absolute;left:0;text-align:left;margin-left:333.25pt;margin-top:91.35pt;width:2.65pt;height:4.2pt;z-index:-251649024;mso-position-horizontal-relative:page;mso-position-vertical-relative:page" coordorigin="6665,1827" coordsize="53,84">
          <v:shape id="_x0000_s9266" style="position:absolute;left:6665;top:1827;width:53;height:84" coordorigin="6665,1827" coordsize="53,84" path="m6685,1862r,11l6690,1873r6,2l6700,1877r2,3l6702,1890r-1,3l6697,1897r-6,1l6686,1898r-3,-2l6680,1890r,-6l6665,1884r,6l6666,1896r3,4l6673,1907r7,4l6700,1911r7,-3l6711,1903r5,-5l6718,1892r,-13l6716,1873r-4,-3l6710,1864r4,-6l6716,1854r,-11l6713,1837r-4,-4l6704,1829r-6,-2l6687,1827r-6,2l6676,1831r-5,5l6668,1842r-2,8l6666,1854r14,l6680,1850r3,-6l6687,1840r7,l6700,1845r,6l6700,1856r-5,4l6690,1862r-5,xe" fillcolor="#8d908f" stroked="f">
            <v:path arrowok="t"/>
          </v:shape>
          <w10:wrap anchorx="page" anchory="page"/>
        </v:group>
      </w:pict>
    </w:r>
    <w:r w:rsidR="007222BF">
      <w:rPr>
        <w:rFonts w:ascii="Times New Roman" w:hAnsi="Times New Roman" w:cs="Times New Roman"/>
        <w:sz w:val="20"/>
        <w:szCs w:val="20"/>
      </w:rPr>
      <w:pict w14:anchorId="3D995216">
        <v:group id="_x0000_s9259" style="position:absolute;left:0;text-align:left;margin-left:320.95pt;margin-top:90.85pt;width:9.75pt;height:5.2pt;z-index:-251650048;mso-position-horizontal-relative:page;mso-position-vertical-relative:page" coordorigin="6419,1817" coordsize="195,104">
          <v:shape id="_x0000_s9260" style="position:absolute;left:6429;top:1828;width:34;height:81" coordorigin="6429,1828" coordsize="34,81" path="m6447,1853r,56l6463,1909r,-81l6450,1828r,1l6449,1833r-5,6l6439,1841r-5,1l6429,1842r,11l6447,1853xe" fillcolor="#8d908f" stroked="f">
            <v:path arrowok="t"/>
          </v:shape>
          <v:shape id="_x0000_s9261" style="position:absolute;left:6505;top:1827;width:54;height:84" coordorigin="6505,1827" coordsize="54,84" path="m6507,1871r5,5l6517,1880r5,2l6528,1882r6,-13l6528,1869r-5,-3l6520,1860r,-11l6522,1845r3,-2l6529,1840r6,l6540,1844r3,7l6543,1861r-2,4l6539,1880r4,-5l6543,1882r-1,4l6541,1889r-2,6l6536,1898r-8,l6523,1894r-2,-4l6506,1890r1,7l6510,1902r4,4l6519,1909r5,2l6542,1911r8,-6l6555,1893r2,-7l6558,1878r,-20l6557,1850r-2,-6l6550,1833r-8,-6l6523,1827r-6,3l6512,1835r-5,6l6505,1848r,17l6507,1871xe" fillcolor="#8d908f" stroked="f">
            <v:path arrowok="t"/>
          </v:shape>
          <v:shape id="_x0000_s9262" style="position:absolute;left:6505;top:1827;width:54;height:84" coordorigin="6505,1827" coordsize="54,84" path="m6528,1882r4,l6539,1880r2,-15l6537,1867r-3,2l6528,1882xe" fillcolor="#8d908f" stroked="f">
            <v:path arrowok="t"/>
          </v:shape>
          <v:shape id="_x0000_s9263" style="position:absolute;left:6585;top:1827;width:19;height:84" coordorigin="6585,1827" coordsize="19,84" path="m6600,1888r-5,19l6602,1911r2,-17l6600,1888xe" fillcolor="#8d908f" stroked="f">
            <v:path arrowok="t"/>
          </v:shape>
          <v:shape id="_x0000_s9264" style="position:absolute;left:6585;top:1827;width:19;height:84" coordorigin="6585,1827" coordsize="19,84" path="m6601,1852r1,-3l6604,1843r4,-3l6616,1840r4,4l6622,1848r15,l6636,1842r-2,-5l6630,1833r-5,-4l6620,1827r-12,l6603,1828r-7,5l6591,1840r-3,5l6587,1850r-1,7l6585,1861r,5l6585,1883r2,9l6591,1898r4,9l6600,1888r,-10l6605,1871r4,-2l6615,1869r5,4l6623,1879r,9l6620,1894r-4,4l6609,1898r-5,-4l6602,1911r19,l6628,1908r4,-6l6636,1897r2,-7l6638,1875r-2,-7l6632,1864r-5,-5l6622,1856r-7,l6609,1857r-5,2l6600,1863r,-6l6601,1852xe" fillcolor="#8d908f" stroked="f">
            <v:path arrowok="t"/>
          </v:shape>
          <w10:wrap anchorx="page" anchory="page"/>
        </v:group>
      </w:pict>
    </w:r>
    <w:r w:rsidR="007222BF">
      <w:rPr>
        <w:rFonts w:ascii="Times New Roman" w:hAnsi="Times New Roman" w:cs="Times New Roman"/>
        <w:sz w:val="20"/>
        <w:szCs w:val="20"/>
      </w:rPr>
      <w:pict w14:anchorId="3DEEE3B1">
        <v:group id="_x0000_s9253" style="position:absolute;left:0;text-align:left;margin-left:304.45pt;margin-top:90.8pt;width:13.6pt;height:5.1pt;z-index:-251651072;mso-position-horizontal-relative:page;mso-position-vertical-relative:page" coordorigin="6089,1816" coordsize="272,102">
          <v:shape id="_x0000_s9254" style="position:absolute;left:6099;top:1826;width:66;height:82" coordorigin="6099,1826" coordsize="66,82" path="m6165,1877r,-16l6165,1857r-1,-5l6163,1847r-2,-4l6158,1839r-3,-5l6150,1830r-5,-2l6142,1827r-4,l6099,1826r,83l6133,1909r-3,-14l6115,1895r,-54l6138,1841r4,2l6145,1848r2,4l6149,1858r,15l6148,1878r-2,5l6145,1909r8,-5l6159,1894r4,-8l6165,1877xe" fillcolor="#8d908f" stroked="f">
            <v:path arrowok="t"/>
          </v:shape>
          <v:shape id="_x0000_s9255" style="position:absolute;left:6099;top:1826;width:66;height:82" coordorigin="6099,1826" coordsize="66,82" path="m6130,1895r3,14l6145,1909r1,-26l6143,1891r-5,4l6130,1895xe" fillcolor="#8d908f" stroked="f">
            <v:path arrowok="t"/>
          </v:shape>
          <v:shape id="_x0000_s9256" style="position:absolute;left:6192;top:1878;width:51;height:66" coordorigin="6192,1878" coordsize="51,66" path="m6219,1878r-5,14l6243,1892r-4,-14l6219,1878xe" fillcolor="#8d908f" stroked="f">
            <v:path arrowok="t"/>
          </v:shape>
          <v:shape id="_x0000_s9257" style="position:absolute;left:6192;top:1878;width:51;height:66" coordorigin="6192,1878" coordsize="51,66" path="m6214,1892r5,-14l6229,1845r10,33l6243,1892r5,17l6266,1909r-28,-83l6220,1826r-28,83l6209,1909r5,-17xe" fillcolor="#8d908f" stroked="f">
            <v:path arrowok="t"/>
          </v:shape>
          <v:shape id="_x0000_s9258" style="position:absolute;left:6296;top:1826;width:56;height:82" coordorigin="6296,1826" coordsize="56,82" path="m6312,1894r,-68l6296,1826r,83l6351,1909r,-15l6312,1894xe" fillcolor="#8d908f" stroked="f">
            <v:path arrowok="t"/>
          </v:shape>
          <w10:wrap anchorx="page" anchory="page"/>
        </v:group>
      </w:pict>
    </w:r>
    <w:r w:rsidR="007222BF">
      <w:rPr>
        <w:rFonts w:ascii="Times New Roman" w:hAnsi="Times New Roman" w:cs="Times New Roman"/>
        <w:sz w:val="20"/>
        <w:szCs w:val="20"/>
      </w:rPr>
      <w:pict w14:anchorId="10A1E501">
        <v:group id="_x0000_s9238" style="position:absolute;left:0;text-align:left;margin-left:256.9pt;margin-top:90.7pt;width:43.9pt;height:5.35pt;z-index:-251652096;mso-position-horizontal-relative:page;mso-position-vertical-relative:page" coordorigin="5138,1814" coordsize="878,107">
          <v:shape id="_x0000_s9239" style="position:absolute;left:5148;top:1826;width:69;height:82" coordorigin="5148,1826" coordsize="69,82" path="m5216,1826r-17,l5182,1889r-17,-63l5148,1826r26,83l5190,1909r26,-83xe" fillcolor="#8d908f" stroked="f">
            <v:path arrowok="t"/>
          </v:shape>
          <v:shape id="_x0000_s9240" style="position:absolute;left:5253;top:1826;width:0;height:82" coordorigin="5253,1826" coordsize="0,82" path="m5253,1826r,83e" filled="f" strokecolor="#8d908f" strokeweight=".32244mm">
            <v:path arrowok="t"/>
          </v:shape>
          <v:shape id="_x0000_s9241" style="position:absolute;left:5289;top:1826;width:64;height:82" coordorigin="5289,1826" coordsize="64,82" path="m5313,1909r16,l5329,1841r24,l5353,1826r-64,l5289,1841r24,l5313,1909xe" fillcolor="#8d908f" stroked="f">
            <v:path arrowok="t"/>
          </v:shape>
          <v:shape id="_x0000_s9242" style="position:absolute;left:5389;top:1826;width:0;height:82" coordorigin="5389,1826" coordsize="0,82" path="m5389,1826r,83e" filled="f" strokecolor="#8d908f" strokeweight=".32244mm">
            <v:path arrowok="t"/>
          </v:shape>
          <v:shape id="_x0000_s9243" style="position:absolute;left:5428;top:1825;width:69;height:86" coordorigin="5428,1825" coordsize="69,86" path="m5445,1859r2,-7l5450,1847r3,-5l5458,1840r12,l5474,1841r4,6l5481,1854r16,l5497,1849r-2,-5l5492,1839r-6,-10l5476,1825r-22,l5445,1828r-6,7l5432,1843r-4,11l5428,1882r3,10l5438,1900r6,7l5453,1911r20,l5481,1908r5,-5l5492,1897r4,-7l5497,1881r-16,l5480,1885r-2,3l5474,1894r-4,2l5458,1896r-4,-2l5450,1889r-3,-4l5445,1878r,-19xe" fillcolor="#8d908f" stroked="f">
            <v:path arrowok="t"/>
          </v:shape>
          <v:shape id="_x0000_s9244" style="position:absolute;left:5527;top:1824;width:57;height:87" coordorigin="5527,1824" coordsize="57,87" path="m5584,1884r-4,5l5576,1894r-5,3l5565,1897r11,14l5584,1908r,-24xe" fillcolor="#8d908f" stroked="f">
            <v:path arrowok="t"/>
          </v:shape>
          <v:shape id="_x0000_s9245" style="position:absolute;left:5527;top:1824;width:57;height:87" coordorigin="5527,1824" coordsize="57,87" path="m5531,1894r8,8l5545,1908r8,3l5576,1911r-11,-14l5558,1897r-5,-3l5549,1889r-4,-5l5543,1877r,-19l5545,1851r4,-5l5553,1841r5,-2l5571,1839r5,2l5580,1846r4,5l5586,1858r,19l5584,1884r,24l5590,1902r8,-8l5602,1882r,-30l5598,1841r-8,-7l5584,1827r-8,-3l5553,1824r-8,3l5539,1834r-8,7l5527,1852r,30l5531,1894xe" fillcolor="#8d908f" stroked="f">
            <v:path arrowok="t"/>
          </v:shape>
          <v:shape id="_x0000_s9246" style="position:absolute;left:5634;top:1826;width:56;height:82" coordorigin="5634,1826" coordsize="56,82" path="m5651,1894r,-68l5634,1826r,83l5690,1909r,-15l5651,1894xe" fillcolor="#8d908f" stroked="f">
            <v:path arrowok="t"/>
          </v:shape>
          <v:shape id="_x0000_s9247" style="position:absolute;left:5706;top:1826;width:64;height:82" coordorigin="5706,1826" coordsize="64,82" path="m5729,1909r17,l5746,1841r23,l5769,1826r-63,l5706,1841r23,l5729,1909xe" fillcolor="#8d908f" stroked="f">
            <v:path arrowok="t"/>
          </v:shape>
          <v:shape id="_x0000_s9248" style="position:absolute;left:5794;top:1824;width:57;height:87" coordorigin="5794,1824" coordsize="57,87" path="m5851,1884r-4,5l5843,1894r-5,3l5831,1897r12,14l5851,1908r,-24xe" fillcolor="#8d908f" stroked="f">
            <v:path arrowok="t"/>
          </v:shape>
          <v:shape id="_x0000_s9249" style="position:absolute;left:5794;top:1824;width:57;height:87" coordorigin="5794,1824" coordsize="57,87" path="m5798,1894r8,8l5812,1908r8,3l5843,1911r-12,-14l5825,1897r-5,-3l5816,1889r-4,-5l5810,1877r,-19l5812,1851r4,-5l5820,1841r5,-2l5838,1839r5,2l5847,1846r4,5l5852,1858r,19l5851,1884r,24l5857,1902r8,-8l5869,1882r,-30l5865,1841r-8,-7l5851,1827r-8,-3l5820,1824r-8,3l5806,1834r-8,7l5794,1852r,30l5798,1894xe" fillcolor="#8d908f" stroked="f">
            <v:path arrowok="t"/>
          </v:shape>
          <v:shape id="_x0000_s9250" style="position:absolute;left:5901;top:1826;width:64;height:82" coordorigin="5901,1826" coordsize="64,82" path="m5917,1909r,-68l5939,1841r4,1l5948,1847r,10l5946,1860r-1,37l5945,1900r1,4l5947,1909r18,l5964,1906r-2,-5l5962,1883r-1,-4l5958,1873r-6,-3l5956,1868r5,-6l5964,1854r,-7l5963,1841r-3,-5l5957,1832r-6,-3l5948,1827r-4,l5901,1826r,83l5917,1909xe" fillcolor="#8d908f" stroked="f">
            <v:path arrowok="t"/>
          </v:shape>
          <v:shape id="_x0000_s9251" style="position:absolute;left:5901;top:1826;width:64;height:82" coordorigin="5901,1826" coordsize="64,82" path="m5946,1860r-5,2l5935,1863r-18,l5917,1877r21,l5943,1879r2,5l5945,1897r1,-37xe" fillcolor="#8d908f" stroked="f">
            <v:path arrowok="t"/>
          </v:shape>
          <v:shape id="_x0000_s9252" style="position:absolute;left:6006;top:1826;width:0;height:82" coordorigin="6006,1826" coordsize="0,82" path="m6006,1826r,83e" filled="f" strokecolor="#8d908f" strokeweight=".32208mm">
            <v:path arrowok="t"/>
          </v:shape>
          <w10:wrap anchorx="page" anchory="page"/>
        </v:group>
      </w:pict>
    </w:r>
    <w:r w:rsidRPr="009C2A9C">
      <w:rPr>
        <w:rFonts w:ascii="Times New Roman" w:hAnsi="Times New Roman" w:cs="Times New Roman"/>
        <w:sz w:val="18"/>
        <w:szCs w:val="18"/>
      </w:rPr>
      <w:t>1</w:t>
    </w:r>
    <w:r w:rsidR="007222BF">
      <w:rPr>
        <w:rFonts w:ascii="Times New Roman" w:hAnsi="Times New Roman" w:cs="Times New Roman"/>
        <w:sz w:val="18"/>
        <w:szCs w:val="18"/>
      </w:rPr>
      <w:t>4</w:t>
    </w:r>
    <w:r w:rsidRPr="009C2A9C">
      <w:rPr>
        <w:rFonts w:ascii="Times New Roman" w:hAnsi="Times New Roman" w:cs="Times New Roman"/>
        <w:sz w:val="18"/>
        <w:szCs w:val="18"/>
      </w:rPr>
      <w:t>.01.202</w:t>
    </w:r>
    <w:r w:rsidR="007222BF">
      <w:rPr>
        <w:rFonts w:ascii="Times New Roman" w:hAnsi="Times New Roman" w:cs="Times New Roman"/>
        <w:sz w:val="18"/>
        <w:szCs w:val="18"/>
      </w:rPr>
      <w:t>2</w:t>
    </w:r>
  </w:p>
  <w:p w14:paraId="62A2E2DC" w14:textId="77777777" w:rsidR="009C2A9C" w:rsidRPr="009C2A9C" w:rsidRDefault="009C2A9C">
    <w:pPr>
      <w:pStyle w:val="Pidipagina"/>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9F4D" w14:textId="77777777" w:rsidR="007222BF" w:rsidRDefault="007222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BF68" w14:textId="77777777" w:rsidR="006A59C5" w:rsidRDefault="006A59C5" w:rsidP="009C44FC">
      <w:pPr>
        <w:spacing w:before="0" w:line="240" w:lineRule="auto"/>
      </w:pPr>
      <w:r>
        <w:separator/>
      </w:r>
    </w:p>
  </w:footnote>
  <w:footnote w:type="continuationSeparator" w:id="0">
    <w:p w14:paraId="445F5D46" w14:textId="77777777" w:rsidR="006A59C5" w:rsidRDefault="006A59C5" w:rsidP="009C44F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C873" w14:textId="77777777" w:rsidR="007222BF" w:rsidRDefault="007222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35FA" w14:textId="076915E6" w:rsidR="00050553" w:rsidRDefault="00050553" w:rsidP="007637FC">
    <w:pPr>
      <w:pStyle w:val="Titolo2"/>
      <w:numPr>
        <w:ilvl w:val="0"/>
        <w:numId w:val="0"/>
      </w:numPr>
      <w:spacing w:before="0" w:after="0"/>
      <w:jc w:val="center"/>
      <w:rPr>
        <w:rFonts w:ascii="Times New Roman" w:hAnsi="Times New Roman"/>
        <w:sz w:val="20"/>
        <w:szCs w:val="20"/>
        <w:u w:val="single"/>
        <w:lang w:val="it-IT"/>
      </w:rPr>
    </w:pPr>
    <w:r>
      <w:rPr>
        <w:noProof/>
        <w:lang w:eastAsia="it-IT"/>
      </w:rPr>
      <w:drawing>
        <wp:anchor distT="0" distB="0" distL="114300" distR="114300" simplePos="0" relativeHeight="251658240" behindDoc="0" locked="0" layoutInCell="1" allowOverlap="1" wp14:anchorId="7D3346FF" wp14:editId="5FB728CC">
          <wp:simplePos x="0" y="0"/>
          <wp:positionH relativeFrom="margin">
            <wp:posOffset>-629920</wp:posOffset>
          </wp:positionH>
          <wp:positionV relativeFrom="margin">
            <wp:posOffset>-803275</wp:posOffset>
          </wp:positionV>
          <wp:extent cx="1113155" cy="685800"/>
          <wp:effectExtent l="0" t="0" r="0" b="0"/>
          <wp:wrapSquare wrapText="bothSides"/>
          <wp:docPr id="2" name="Picture 1" descr="distrib2014b">
            <a:extLst xmlns:a="http://schemas.openxmlformats.org/drawingml/2006/main">
              <a:ext uri="{FF2B5EF4-FFF2-40B4-BE49-F238E27FC236}">
                <a16:creationId xmlns:a16="http://schemas.microsoft.com/office/drawing/2014/main" id="{00000000-0008-0000-0300-00000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distrib2014b">
                    <a:extLst>
                      <a:ext uri="{FF2B5EF4-FFF2-40B4-BE49-F238E27FC236}">
                        <a16:creationId xmlns:a16="http://schemas.microsoft.com/office/drawing/2014/main" id="{00000000-0008-0000-0300-00000900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5F60EB4" w14:textId="08E3F960" w:rsidR="007637FC" w:rsidRPr="00F75BBA" w:rsidRDefault="007637FC" w:rsidP="007637FC">
    <w:pPr>
      <w:pStyle w:val="Titolo2"/>
      <w:numPr>
        <w:ilvl w:val="0"/>
        <w:numId w:val="0"/>
      </w:numPr>
      <w:spacing w:before="0" w:after="0"/>
      <w:jc w:val="center"/>
      <w:rPr>
        <w:rFonts w:ascii="Times New Roman" w:hAnsi="Times New Roman"/>
        <w:sz w:val="22"/>
        <w:szCs w:val="22"/>
        <w:u w:val="single"/>
        <w:lang w:val="it-IT"/>
      </w:rPr>
    </w:pPr>
    <w:r w:rsidRPr="00F75BBA">
      <w:rPr>
        <w:rFonts w:ascii="Times New Roman" w:hAnsi="Times New Roman"/>
        <w:sz w:val="22"/>
        <w:szCs w:val="22"/>
        <w:u w:val="single"/>
        <w:lang w:val="it-IT"/>
      </w:rPr>
      <w:t>DI</w:t>
    </w:r>
    <w:r w:rsidR="00F75BBA">
      <w:rPr>
        <w:rFonts w:ascii="Times New Roman" w:hAnsi="Times New Roman"/>
        <w:sz w:val="22"/>
        <w:szCs w:val="22"/>
        <w:u w:val="single"/>
        <w:lang w:val="it-IT"/>
      </w:rPr>
      <w:t xml:space="preserve">         DI</w:t>
    </w:r>
    <w:r w:rsidRPr="00F75BBA">
      <w:rPr>
        <w:rFonts w:ascii="Times New Roman" w:hAnsi="Times New Roman"/>
        <w:sz w:val="22"/>
        <w:szCs w:val="22"/>
        <w:u w:val="single"/>
        <w:lang w:val="it-IT"/>
      </w:rPr>
      <w:t xml:space="preserve">CHIARAZIONE DELLA </w:t>
    </w:r>
    <w:r w:rsidR="009C2A9C" w:rsidRPr="00F75BBA">
      <w:rPr>
        <w:rFonts w:ascii="Times New Roman" w:hAnsi="Times New Roman"/>
        <w:sz w:val="22"/>
        <w:szCs w:val="22"/>
        <w:u w:val="single"/>
        <w:lang w:val="it-IT"/>
      </w:rPr>
      <w:t>POLITICA PER LA Q</w:t>
    </w:r>
    <w:r w:rsidRPr="00F75BBA">
      <w:rPr>
        <w:rFonts w:ascii="Times New Roman" w:hAnsi="Times New Roman"/>
        <w:sz w:val="22"/>
        <w:szCs w:val="22"/>
        <w:u w:val="single"/>
        <w:lang w:val="it-IT"/>
      </w:rPr>
      <w:t xml:space="preserve">UALITÀ E LA SICUREZZA ALIMENTARE </w:t>
    </w:r>
  </w:p>
  <w:p w14:paraId="3BE6560E" w14:textId="4DC4DC76" w:rsidR="009C44FC" w:rsidRPr="007637FC" w:rsidRDefault="009C44FC">
    <w:pPr>
      <w:pStyle w:val="Intestazione"/>
      <w:rPr>
        <w:rFonts w:ascii="Times New Roman" w:hAnsi="Times New Roman" w:cs="Times New Roman"/>
        <w:b/>
        <w:bCs/>
        <w:i/>
        <w:iCs/>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7328" w14:textId="77777777" w:rsidR="007222BF" w:rsidRDefault="007222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03D"/>
    <w:multiLevelType w:val="hybridMultilevel"/>
    <w:tmpl w:val="D91ECFB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2B24A4"/>
    <w:multiLevelType w:val="multilevel"/>
    <w:tmpl w:val="A366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F5376E"/>
    <w:multiLevelType w:val="hybridMultilevel"/>
    <w:tmpl w:val="64BACC5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B82226E"/>
    <w:multiLevelType w:val="multilevel"/>
    <w:tmpl w:val="03EA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423D9"/>
    <w:multiLevelType w:val="hybridMultilevel"/>
    <w:tmpl w:val="DE5AC1C2"/>
    <w:lvl w:ilvl="0" w:tplc="897841E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4932E4"/>
    <w:multiLevelType w:val="hybridMultilevel"/>
    <w:tmpl w:val="1D663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7A2AD3"/>
    <w:multiLevelType w:val="multilevel"/>
    <w:tmpl w:val="3C6C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E809C7"/>
    <w:multiLevelType w:val="multilevel"/>
    <w:tmpl w:val="A352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75495"/>
    <w:multiLevelType w:val="hybridMultilevel"/>
    <w:tmpl w:val="3120F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7E3A86"/>
    <w:multiLevelType w:val="multilevel"/>
    <w:tmpl w:val="EF24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C424A"/>
    <w:multiLevelType w:val="multilevel"/>
    <w:tmpl w:val="C5F4A2E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16cid:durableId="542059543">
    <w:abstractNumId w:val="3"/>
  </w:num>
  <w:num w:numId="2" w16cid:durableId="1294871361">
    <w:abstractNumId w:val="1"/>
  </w:num>
  <w:num w:numId="3" w16cid:durableId="1798261441">
    <w:abstractNumId w:val="6"/>
  </w:num>
  <w:num w:numId="4" w16cid:durableId="441196079">
    <w:abstractNumId w:val="9"/>
  </w:num>
  <w:num w:numId="5" w16cid:durableId="160707917">
    <w:abstractNumId w:val="7"/>
  </w:num>
  <w:num w:numId="6" w16cid:durableId="1748767778">
    <w:abstractNumId w:val="8"/>
  </w:num>
  <w:num w:numId="7" w16cid:durableId="1677540517">
    <w:abstractNumId w:val="4"/>
  </w:num>
  <w:num w:numId="8" w16cid:durableId="1311905461">
    <w:abstractNumId w:val="10"/>
  </w:num>
  <w:num w:numId="9" w16cid:durableId="278953708">
    <w:abstractNumId w:val="0"/>
  </w:num>
  <w:num w:numId="10" w16cid:durableId="1908953199">
    <w:abstractNumId w:val="2"/>
  </w:num>
  <w:num w:numId="11" w16cid:durableId="1980453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9273"/>
    <o:shapelayout v:ext="edit">
      <o:idmap v:ext="edit" data="9"/>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1A6B"/>
    <w:rsid w:val="00050553"/>
    <w:rsid w:val="00105DCB"/>
    <w:rsid w:val="001F51D4"/>
    <w:rsid w:val="00345E76"/>
    <w:rsid w:val="0035041B"/>
    <w:rsid w:val="00433565"/>
    <w:rsid w:val="004A7B74"/>
    <w:rsid w:val="006A59C5"/>
    <w:rsid w:val="006B5AE4"/>
    <w:rsid w:val="007222BF"/>
    <w:rsid w:val="00733DBA"/>
    <w:rsid w:val="007637FC"/>
    <w:rsid w:val="007A1A6B"/>
    <w:rsid w:val="0097200F"/>
    <w:rsid w:val="009C2A9C"/>
    <w:rsid w:val="009C44FC"/>
    <w:rsid w:val="00AA5D58"/>
    <w:rsid w:val="00DD078F"/>
    <w:rsid w:val="00E57121"/>
    <w:rsid w:val="00F75B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73"/>
    <o:shapelayout v:ext="edit">
      <o:idmap v:ext="edit" data="1"/>
    </o:shapelayout>
  </w:shapeDefaults>
  <w:decimalSymbol w:val=","/>
  <w:listSeparator w:val=";"/>
  <w14:docId w14:val="543158BD"/>
  <w15:docId w15:val="{09FE7E5E-FFB4-453F-B430-F122C809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before="120" w:line="360" w:lineRule="auto"/>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7B74"/>
  </w:style>
  <w:style w:type="paragraph" w:styleId="Titolo1">
    <w:name w:val="heading 1"/>
    <w:basedOn w:val="Normale"/>
    <w:next w:val="Normale"/>
    <w:link w:val="Titolo1Carattere"/>
    <w:uiPriority w:val="9"/>
    <w:qFormat/>
    <w:rsid w:val="007637FC"/>
    <w:pPr>
      <w:keepNext/>
      <w:numPr>
        <w:numId w:val="8"/>
      </w:numPr>
      <w:spacing w:before="240" w:after="60" w:line="240" w:lineRule="auto"/>
      <w:jc w:val="left"/>
      <w:outlineLvl w:val="0"/>
    </w:pPr>
    <w:rPr>
      <w:rFonts w:ascii="Cambria" w:eastAsia="Times New Roman" w:hAnsi="Cambria" w:cs="Times New Roman"/>
      <w:b/>
      <w:bCs/>
      <w:kern w:val="32"/>
      <w:sz w:val="32"/>
      <w:szCs w:val="32"/>
      <w:lang w:val="en-US"/>
    </w:rPr>
  </w:style>
  <w:style w:type="paragraph" w:styleId="Titolo2">
    <w:name w:val="heading 2"/>
    <w:basedOn w:val="Normale"/>
    <w:next w:val="Normale"/>
    <w:link w:val="Titolo2Carattere"/>
    <w:uiPriority w:val="9"/>
    <w:semiHidden/>
    <w:unhideWhenUsed/>
    <w:qFormat/>
    <w:rsid w:val="007637FC"/>
    <w:pPr>
      <w:keepNext/>
      <w:numPr>
        <w:ilvl w:val="1"/>
        <w:numId w:val="8"/>
      </w:numPr>
      <w:spacing w:before="240" w:after="60" w:line="240" w:lineRule="auto"/>
      <w:jc w:val="left"/>
      <w:outlineLvl w:val="1"/>
    </w:pPr>
    <w:rPr>
      <w:rFonts w:ascii="Cambria" w:eastAsia="Times New Roman" w:hAnsi="Cambria" w:cs="Times New Roman"/>
      <w:b/>
      <w:bCs/>
      <w:i/>
      <w:iCs/>
      <w:sz w:val="28"/>
      <w:szCs w:val="28"/>
      <w:lang w:val="en-US"/>
    </w:rPr>
  </w:style>
  <w:style w:type="paragraph" w:styleId="Titolo3">
    <w:name w:val="heading 3"/>
    <w:basedOn w:val="Normale"/>
    <w:next w:val="Normale"/>
    <w:link w:val="Titolo3Carattere"/>
    <w:uiPriority w:val="9"/>
    <w:semiHidden/>
    <w:unhideWhenUsed/>
    <w:qFormat/>
    <w:rsid w:val="007637FC"/>
    <w:pPr>
      <w:keepNext/>
      <w:numPr>
        <w:ilvl w:val="2"/>
        <w:numId w:val="8"/>
      </w:numPr>
      <w:spacing w:before="240" w:after="60" w:line="240" w:lineRule="auto"/>
      <w:jc w:val="left"/>
      <w:outlineLvl w:val="2"/>
    </w:pPr>
    <w:rPr>
      <w:rFonts w:ascii="Cambria" w:eastAsia="Times New Roman" w:hAnsi="Cambria" w:cs="Times New Roman"/>
      <w:b/>
      <w:bCs/>
      <w:sz w:val="26"/>
      <w:szCs w:val="26"/>
      <w:lang w:val="en-US"/>
    </w:rPr>
  </w:style>
  <w:style w:type="paragraph" w:styleId="Titolo4">
    <w:name w:val="heading 4"/>
    <w:basedOn w:val="Normale"/>
    <w:next w:val="Normale"/>
    <w:link w:val="Titolo4Carattere"/>
    <w:uiPriority w:val="9"/>
    <w:semiHidden/>
    <w:unhideWhenUsed/>
    <w:qFormat/>
    <w:rsid w:val="007637FC"/>
    <w:pPr>
      <w:keepNext/>
      <w:numPr>
        <w:ilvl w:val="3"/>
        <w:numId w:val="8"/>
      </w:numPr>
      <w:spacing w:before="240" w:after="60" w:line="240" w:lineRule="auto"/>
      <w:jc w:val="left"/>
      <w:outlineLvl w:val="3"/>
    </w:pPr>
    <w:rPr>
      <w:rFonts w:ascii="Calibri" w:eastAsia="Times New Roman" w:hAnsi="Calibri" w:cs="Times New Roman"/>
      <w:b/>
      <w:bCs/>
      <w:sz w:val="28"/>
      <w:szCs w:val="28"/>
      <w:lang w:val="en-US"/>
    </w:rPr>
  </w:style>
  <w:style w:type="paragraph" w:styleId="Titolo5">
    <w:name w:val="heading 5"/>
    <w:basedOn w:val="Normale"/>
    <w:next w:val="Normale"/>
    <w:link w:val="Titolo5Carattere"/>
    <w:uiPriority w:val="9"/>
    <w:semiHidden/>
    <w:unhideWhenUsed/>
    <w:qFormat/>
    <w:rsid w:val="007637FC"/>
    <w:pPr>
      <w:numPr>
        <w:ilvl w:val="4"/>
        <w:numId w:val="8"/>
      </w:numPr>
      <w:spacing w:before="240" w:after="60" w:line="240" w:lineRule="auto"/>
      <w:jc w:val="left"/>
      <w:outlineLvl w:val="4"/>
    </w:pPr>
    <w:rPr>
      <w:rFonts w:ascii="Calibri" w:eastAsia="Times New Roman" w:hAnsi="Calibri" w:cs="Times New Roman"/>
      <w:b/>
      <w:bCs/>
      <w:i/>
      <w:iCs/>
      <w:sz w:val="26"/>
      <w:szCs w:val="26"/>
      <w:lang w:val="en-US"/>
    </w:rPr>
  </w:style>
  <w:style w:type="paragraph" w:styleId="Titolo6">
    <w:name w:val="heading 6"/>
    <w:basedOn w:val="Normale"/>
    <w:next w:val="Normale"/>
    <w:link w:val="Titolo6Carattere"/>
    <w:qFormat/>
    <w:rsid w:val="007637FC"/>
    <w:pPr>
      <w:numPr>
        <w:ilvl w:val="5"/>
        <w:numId w:val="8"/>
      </w:numPr>
      <w:spacing w:before="240" w:after="60" w:line="240" w:lineRule="auto"/>
      <w:jc w:val="left"/>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7637FC"/>
    <w:pPr>
      <w:numPr>
        <w:ilvl w:val="6"/>
        <w:numId w:val="8"/>
      </w:numPr>
      <w:spacing w:before="240" w:after="60" w:line="240" w:lineRule="auto"/>
      <w:jc w:val="left"/>
      <w:outlineLvl w:val="6"/>
    </w:pPr>
    <w:rPr>
      <w:rFonts w:ascii="Calibri" w:eastAsia="Times New Roman" w:hAnsi="Calibri" w:cs="Times New Roman"/>
      <w:sz w:val="24"/>
      <w:szCs w:val="24"/>
      <w:lang w:val="en-US"/>
    </w:rPr>
  </w:style>
  <w:style w:type="paragraph" w:styleId="Titolo8">
    <w:name w:val="heading 8"/>
    <w:basedOn w:val="Normale"/>
    <w:next w:val="Normale"/>
    <w:link w:val="Titolo8Carattere"/>
    <w:uiPriority w:val="9"/>
    <w:semiHidden/>
    <w:unhideWhenUsed/>
    <w:qFormat/>
    <w:rsid w:val="007637FC"/>
    <w:pPr>
      <w:numPr>
        <w:ilvl w:val="7"/>
        <w:numId w:val="8"/>
      </w:numPr>
      <w:spacing w:before="240" w:after="60" w:line="240" w:lineRule="auto"/>
      <w:jc w:val="left"/>
      <w:outlineLvl w:val="7"/>
    </w:pPr>
    <w:rPr>
      <w:rFonts w:ascii="Calibri" w:eastAsia="Times New Roman" w:hAnsi="Calibri" w:cs="Times New Roman"/>
      <w:i/>
      <w:iCs/>
      <w:sz w:val="24"/>
      <w:szCs w:val="24"/>
      <w:lang w:val="en-US"/>
    </w:rPr>
  </w:style>
  <w:style w:type="paragraph" w:styleId="Titolo9">
    <w:name w:val="heading 9"/>
    <w:basedOn w:val="Normale"/>
    <w:next w:val="Normale"/>
    <w:link w:val="Titolo9Carattere"/>
    <w:uiPriority w:val="9"/>
    <w:semiHidden/>
    <w:unhideWhenUsed/>
    <w:qFormat/>
    <w:rsid w:val="007637FC"/>
    <w:pPr>
      <w:numPr>
        <w:ilvl w:val="8"/>
        <w:numId w:val="8"/>
      </w:numPr>
      <w:spacing w:before="240" w:after="60" w:line="240" w:lineRule="auto"/>
      <w:jc w:val="left"/>
      <w:outlineLvl w:val="8"/>
    </w:pPr>
    <w:rPr>
      <w:rFonts w:ascii="Cambria" w:eastAsia="Times New Roman"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A1A6B"/>
    <w:rPr>
      <w:b/>
      <w:bCs/>
    </w:rPr>
  </w:style>
  <w:style w:type="character" w:styleId="Enfasicorsivo">
    <w:name w:val="Emphasis"/>
    <w:basedOn w:val="Carpredefinitoparagrafo"/>
    <w:uiPriority w:val="20"/>
    <w:qFormat/>
    <w:rsid w:val="007A1A6B"/>
    <w:rPr>
      <w:i/>
      <w:iCs/>
    </w:rPr>
  </w:style>
  <w:style w:type="paragraph" w:styleId="Paragrafoelenco">
    <w:name w:val="List Paragraph"/>
    <w:basedOn w:val="Normale"/>
    <w:uiPriority w:val="34"/>
    <w:qFormat/>
    <w:rsid w:val="007A1A6B"/>
    <w:pPr>
      <w:ind w:left="720"/>
      <w:contextualSpacing/>
    </w:pPr>
  </w:style>
  <w:style w:type="paragraph" w:styleId="Intestazione">
    <w:name w:val="header"/>
    <w:basedOn w:val="Normale"/>
    <w:link w:val="IntestazioneCarattere"/>
    <w:uiPriority w:val="99"/>
    <w:unhideWhenUsed/>
    <w:rsid w:val="009C44FC"/>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9C44FC"/>
  </w:style>
  <w:style w:type="paragraph" w:styleId="Pidipagina">
    <w:name w:val="footer"/>
    <w:basedOn w:val="Normale"/>
    <w:link w:val="PidipaginaCarattere"/>
    <w:unhideWhenUsed/>
    <w:rsid w:val="009C44FC"/>
    <w:pPr>
      <w:tabs>
        <w:tab w:val="center" w:pos="4819"/>
        <w:tab w:val="right" w:pos="9638"/>
      </w:tabs>
      <w:spacing w:before="0" w:line="240" w:lineRule="auto"/>
    </w:pPr>
  </w:style>
  <w:style w:type="character" w:customStyle="1" w:styleId="PidipaginaCarattere">
    <w:name w:val="Piè di pagina Carattere"/>
    <w:basedOn w:val="Carpredefinitoparagrafo"/>
    <w:link w:val="Pidipagina"/>
    <w:rsid w:val="009C44FC"/>
  </w:style>
  <w:style w:type="paragraph" w:styleId="Testofumetto">
    <w:name w:val="Balloon Text"/>
    <w:basedOn w:val="Normale"/>
    <w:link w:val="TestofumettoCarattere"/>
    <w:uiPriority w:val="99"/>
    <w:semiHidden/>
    <w:unhideWhenUsed/>
    <w:rsid w:val="0097200F"/>
    <w:pPr>
      <w:spacing w:before="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200F"/>
    <w:rPr>
      <w:rFonts w:ascii="Tahoma" w:hAnsi="Tahoma" w:cs="Tahoma"/>
      <w:sz w:val="16"/>
      <w:szCs w:val="16"/>
    </w:rPr>
  </w:style>
  <w:style w:type="character" w:customStyle="1" w:styleId="Titolo1Carattere">
    <w:name w:val="Titolo 1 Carattere"/>
    <w:basedOn w:val="Carpredefinitoparagrafo"/>
    <w:link w:val="Titolo1"/>
    <w:uiPriority w:val="9"/>
    <w:rsid w:val="007637FC"/>
    <w:rPr>
      <w:rFonts w:ascii="Cambria" w:eastAsia="Times New Roman" w:hAnsi="Cambria" w:cs="Times New Roman"/>
      <w:b/>
      <w:bCs/>
      <w:kern w:val="32"/>
      <w:sz w:val="32"/>
      <w:szCs w:val="32"/>
      <w:lang w:val="en-US"/>
    </w:rPr>
  </w:style>
  <w:style w:type="character" w:customStyle="1" w:styleId="Titolo2Carattere">
    <w:name w:val="Titolo 2 Carattere"/>
    <w:basedOn w:val="Carpredefinitoparagrafo"/>
    <w:link w:val="Titolo2"/>
    <w:uiPriority w:val="9"/>
    <w:semiHidden/>
    <w:rsid w:val="007637FC"/>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
    <w:semiHidden/>
    <w:rsid w:val="007637FC"/>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
    <w:semiHidden/>
    <w:rsid w:val="007637FC"/>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
    <w:semiHidden/>
    <w:rsid w:val="007637FC"/>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rsid w:val="007637FC"/>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7637FC"/>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
    <w:semiHidden/>
    <w:rsid w:val="007637FC"/>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
    <w:semiHidden/>
    <w:rsid w:val="007637FC"/>
    <w:rPr>
      <w:rFonts w:ascii="Cambria" w:eastAsia="Times New Roman" w:hAnsi="Cambria" w:cs="Times New Roman"/>
      <w:lang w:val="en-US"/>
    </w:rPr>
  </w:style>
  <w:style w:type="paragraph" w:styleId="Corpotesto">
    <w:name w:val="Body Text"/>
    <w:basedOn w:val="Normale"/>
    <w:link w:val="CorpotestoCarattere"/>
    <w:rsid w:val="009C2A9C"/>
    <w:pPr>
      <w:spacing w:before="0" w:line="240" w:lineRule="auto"/>
      <w:ind w:left="0" w:firstLine="0"/>
    </w:pPr>
    <w:rPr>
      <w:rFonts w:ascii="Times New Roman" w:eastAsia="Times New Roman" w:hAnsi="Times New Roman" w:cs="Times New Roman"/>
      <w:color w:val="3366FF"/>
      <w:sz w:val="24"/>
      <w:szCs w:val="20"/>
      <w:lang w:eastAsia="it-IT"/>
    </w:rPr>
  </w:style>
  <w:style w:type="character" w:customStyle="1" w:styleId="CorpotestoCarattere">
    <w:name w:val="Corpo testo Carattere"/>
    <w:basedOn w:val="Carpredefinitoparagrafo"/>
    <w:link w:val="Corpotesto"/>
    <w:rsid w:val="009C2A9C"/>
    <w:rPr>
      <w:rFonts w:ascii="Times New Roman" w:eastAsia="Times New Roman" w:hAnsi="Times New Roman" w:cs="Times New Roman"/>
      <w:color w:val="3366FF"/>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99182">
      <w:bodyDiv w:val="1"/>
      <w:marLeft w:val="0"/>
      <w:marRight w:val="0"/>
      <w:marTop w:val="0"/>
      <w:marBottom w:val="0"/>
      <w:divBdr>
        <w:top w:val="none" w:sz="0" w:space="0" w:color="auto"/>
        <w:left w:val="none" w:sz="0" w:space="0" w:color="auto"/>
        <w:bottom w:val="none" w:sz="0" w:space="0" w:color="auto"/>
        <w:right w:val="none" w:sz="0" w:space="0" w:color="auto"/>
      </w:divBdr>
    </w:div>
    <w:div w:id="1095587847">
      <w:bodyDiv w:val="1"/>
      <w:marLeft w:val="0"/>
      <w:marRight w:val="0"/>
      <w:marTop w:val="0"/>
      <w:marBottom w:val="0"/>
      <w:divBdr>
        <w:top w:val="none" w:sz="0" w:space="0" w:color="auto"/>
        <w:left w:val="none" w:sz="0" w:space="0" w:color="auto"/>
        <w:bottom w:val="none" w:sz="0" w:space="0" w:color="auto"/>
        <w:right w:val="none" w:sz="0" w:space="0" w:color="auto"/>
      </w:divBdr>
      <w:divsChild>
        <w:div w:id="997685356">
          <w:marLeft w:val="0"/>
          <w:marRight w:val="0"/>
          <w:marTop w:val="0"/>
          <w:marBottom w:val="0"/>
          <w:divBdr>
            <w:top w:val="none" w:sz="0" w:space="0" w:color="auto"/>
            <w:left w:val="none" w:sz="0" w:space="0" w:color="auto"/>
            <w:bottom w:val="none" w:sz="0" w:space="0" w:color="auto"/>
            <w:right w:val="none" w:sz="0" w:space="0" w:color="auto"/>
          </w:divBdr>
        </w:div>
        <w:div w:id="1944608137">
          <w:marLeft w:val="0"/>
          <w:marRight w:val="0"/>
          <w:marTop w:val="0"/>
          <w:marBottom w:val="0"/>
          <w:divBdr>
            <w:top w:val="none" w:sz="0" w:space="0" w:color="auto"/>
            <w:left w:val="none" w:sz="0" w:space="0" w:color="auto"/>
            <w:bottom w:val="none" w:sz="0" w:space="0" w:color="auto"/>
            <w:right w:val="none" w:sz="0" w:space="0" w:color="auto"/>
          </w:divBdr>
        </w:div>
        <w:div w:id="2075665686">
          <w:marLeft w:val="0"/>
          <w:marRight w:val="0"/>
          <w:marTop w:val="0"/>
          <w:marBottom w:val="0"/>
          <w:divBdr>
            <w:top w:val="none" w:sz="0" w:space="0" w:color="auto"/>
            <w:left w:val="none" w:sz="0" w:space="0" w:color="auto"/>
            <w:bottom w:val="none" w:sz="0" w:space="0" w:color="auto"/>
            <w:right w:val="none" w:sz="0" w:space="0" w:color="auto"/>
          </w:divBdr>
        </w:div>
      </w:divsChild>
    </w:div>
    <w:div w:id="1529641038">
      <w:bodyDiv w:val="1"/>
      <w:marLeft w:val="0"/>
      <w:marRight w:val="0"/>
      <w:marTop w:val="0"/>
      <w:marBottom w:val="0"/>
      <w:divBdr>
        <w:top w:val="none" w:sz="0" w:space="0" w:color="auto"/>
        <w:left w:val="none" w:sz="0" w:space="0" w:color="auto"/>
        <w:bottom w:val="none" w:sz="0" w:space="0" w:color="auto"/>
        <w:right w:val="none" w:sz="0" w:space="0" w:color="auto"/>
      </w:divBdr>
    </w:div>
    <w:div w:id="1593664149">
      <w:bodyDiv w:val="1"/>
      <w:marLeft w:val="0"/>
      <w:marRight w:val="0"/>
      <w:marTop w:val="0"/>
      <w:marBottom w:val="0"/>
      <w:divBdr>
        <w:top w:val="none" w:sz="0" w:space="0" w:color="auto"/>
        <w:left w:val="none" w:sz="0" w:space="0" w:color="auto"/>
        <w:bottom w:val="none" w:sz="0" w:space="0" w:color="auto"/>
        <w:right w:val="none" w:sz="0" w:space="0" w:color="auto"/>
      </w:divBdr>
      <w:divsChild>
        <w:div w:id="1784839302">
          <w:marLeft w:val="0"/>
          <w:marRight w:val="0"/>
          <w:marTop w:val="0"/>
          <w:marBottom w:val="0"/>
          <w:divBdr>
            <w:top w:val="none" w:sz="0" w:space="0" w:color="auto"/>
            <w:left w:val="none" w:sz="0" w:space="0" w:color="auto"/>
            <w:bottom w:val="none" w:sz="0" w:space="0" w:color="auto"/>
            <w:right w:val="none" w:sz="0" w:space="0" w:color="auto"/>
          </w:divBdr>
        </w:div>
        <w:div w:id="1271352251">
          <w:marLeft w:val="0"/>
          <w:marRight w:val="0"/>
          <w:marTop w:val="0"/>
          <w:marBottom w:val="0"/>
          <w:divBdr>
            <w:top w:val="none" w:sz="0" w:space="0" w:color="auto"/>
            <w:left w:val="none" w:sz="0" w:space="0" w:color="auto"/>
            <w:bottom w:val="none" w:sz="0" w:space="0" w:color="auto"/>
            <w:right w:val="none" w:sz="0" w:space="0" w:color="auto"/>
          </w:divBdr>
        </w:div>
        <w:div w:id="1891913742">
          <w:marLeft w:val="0"/>
          <w:marRight w:val="0"/>
          <w:marTop w:val="0"/>
          <w:marBottom w:val="0"/>
          <w:divBdr>
            <w:top w:val="none" w:sz="0" w:space="0" w:color="auto"/>
            <w:left w:val="none" w:sz="0" w:space="0" w:color="auto"/>
            <w:bottom w:val="none" w:sz="0" w:space="0" w:color="auto"/>
            <w:right w:val="none" w:sz="0" w:space="0" w:color="auto"/>
          </w:divBdr>
        </w:div>
        <w:div w:id="1246917150">
          <w:marLeft w:val="0"/>
          <w:marRight w:val="0"/>
          <w:marTop w:val="0"/>
          <w:marBottom w:val="0"/>
          <w:divBdr>
            <w:top w:val="none" w:sz="0" w:space="0" w:color="auto"/>
            <w:left w:val="none" w:sz="0" w:space="0" w:color="auto"/>
            <w:bottom w:val="none" w:sz="0" w:space="0" w:color="auto"/>
            <w:right w:val="none" w:sz="0" w:space="0" w:color="auto"/>
          </w:divBdr>
        </w:div>
        <w:div w:id="172571889">
          <w:marLeft w:val="0"/>
          <w:marRight w:val="0"/>
          <w:marTop w:val="0"/>
          <w:marBottom w:val="0"/>
          <w:divBdr>
            <w:top w:val="none" w:sz="0" w:space="0" w:color="auto"/>
            <w:left w:val="none" w:sz="0" w:space="0" w:color="auto"/>
            <w:bottom w:val="none" w:sz="0" w:space="0" w:color="auto"/>
            <w:right w:val="none" w:sz="0" w:space="0" w:color="auto"/>
          </w:divBdr>
        </w:div>
        <w:div w:id="2132741190">
          <w:marLeft w:val="0"/>
          <w:marRight w:val="0"/>
          <w:marTop w:val="0"/>
          <w:marBottom w:val="0"/>
          <w:divBdr>
            <w:top w:val="none" w:sz="0" w:space="0" w:color="auto"/>
            <w:left w:val="none" w:sz="0" w:space="0" w:color="auto"/>
            <w:bottom w:val="none" w:sz="0" w:space="0" w:color="auto"/>
            <w:right w:val="none" w:sz="0" w:space="0" w:color="auto"/>
          </w:divBdr>
        </w:div>
        <w:div w:id="1932546606">
          <w:marLeft w:val="0"/>
          <w:marRight w:val="0"/>
          <w:marTop w:val="0"/>
          <w:marBottom w:val="0"/>
          <w:divBdr>
            <w:top w:val="none" w:sz="0" w:space="0" w:color="auto"/>
            <w:left w:val="none" w:sz="0" w:space="0" w:color="auto"/>
            <w:bottom w:val="none" w:sz="0" w:space="0" w:color="auto"/>
            <w:right w:val="none" w:sz="0" w:space="0" w:color="auto"/>
          </w:divBdr>
        </w:div>
        <w:div w:id="146061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678</Words>
  <Characters>3869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Drei</dc:creator>
  <cp:lastModifiedBy>Fabbri Francesca</cp:lastModifiedBy>
  <cp:revision>8</cp:revision>
  <dcterms:created xsi:type="dcterms:W3CDTF">2019-09-04T06:51:00Z</dcterms:created>
  <dcterms:modified xsi:type="dcterms:W3CDTF">2022-11-07T13:44:00Z</dcterms:modified>
</cp:coreProperties>
</file>